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3F88" w:rsidRDefault="00503F88" w:rsidP="00503F88">
      <w:pPr>
        <w:pStyle w:val="1"/>
        <w:spacing w:before="0"/>
        <w:rPr>
          <w:rFonts w:ascii="PT Sans" w:hAnsi="PT Sans"/>
        </w:rPr>
      </w:pPr>
      <w:bookmarkStart w:id="0" w:name="_GoBack"/>
      <w:r>
        <w:rPr>
          <w:rFonts w:ascii="PT Sans" w:hAnsi="PT Sans"/>
          <w:b/>
          <w:bCs/>
        </w:rPr>
        <w:t>Полицейские юго-востока столицы задержали подозреваемого в поджоге автомобиля</w:t>
      </w:r>
    </w:p>
    <w:bookmarkEnd w:id="0"/>
    <w:p w:rsidR="00503F88" w:rsidRDefault="00503F88" w:rsidP="00503F88">
      <w:pPr>
        <w:rPr>
          <w:rFonts w:ascii="PT Sans" w:hAnsi="PT Sans"/>
        </w:rPr>
      </w:pPr>
    </w:p>
    <w:p w:rsidR="00503F88" w:rsidRDefault="00503F88" w:rsidP="00503F88">
      <w:pPr>
        <w:pStyle w:val="a3"/>
        <w:spacing w:before="150" w:beforeAutospacing="0" w:after="150" w:afterAutospacing="0" w:line="408" w:lineRule="atLeast"/>
        <w:rPr>
          <w:rFonts w:ascii="inherit!important" w:hAnsi="inherit!important"/>
        </w:rPr>
      </w:pPr>
      <w:r>
        <w:rPr>
          <w:rFonts w:ascii="inherit!important" w:hAnsi="inherit!important"/>
        </w:rPr>
        <w:t>Сотрудники Московского уголовного розыска совместно с оперативниками ОУР УВД по ЮВАО задержали ранее неоднократно судимого 57-летнего мужчину по подозрению в поджоге автомобиля.</w:t>
      </w:r>
      <w:r>
        <w:rPr>
          <w:rFonts w:ascii="inherit!important" w:hAnsi="inherit!important"/>
        </w:rPr>
        <w:br/>
        <w:t xml:space="preserve">В службу «102» поступило сообщение о том, что у подъезда жилого дома на улице </w:t>
      </w:r>
      <w:proofErr w:type="spellStart"/>
      <w:r>
        <w:rPr>
          <w:rFonts w:ascii="inherit!important" w:hAnsi="inherit!important"/>
        </w:rPr>
        <w:t>Марьинский</w:t>
      </w:r>
      <w:proofErr w:type="spellEnd"/>
      <w:r>
        <w:rPr>
          <w:rFonts w:ascii="inherit!important" w:hAnsi="inherit!important"/>
        </w:rPr>
        <w:t xml:space="preserve"> парк горит автомобиль «Тойота». Прибывшие службы ликвидировали пожар. Сотрудники полиции установили, что поврежденный автомобиль принадлежит 34-летнему москвичу. Общая сумма ущерба составила 3 млн рублей.</w:t>
      </w:r>
      <w:r>
        <w:rPr>
          <w:rFonts w:ascii="inherit!important" w:hAnsi="inherit!important"/>
        </w:rPr>
        <w:br/>
        <w:t>В ходе оперативно-розыскных мероприятий сотрудники уголовного розыска задержали подозреваемого, который, как выяснилось, таким образом решил отомстить хозяину автомобиля за ранее возникший между ними конфликт.</w:t>
      </w:r>
      <w:r>
        <w:rPr>
          <w:rFonts w:ascii="inherit!important" w:hAnsi="inherit!important"/>
        </w:rPr>
        <w:br/>
        <w:t>По данному факту следствием ОМВД России по району Марьино возбуждено уголовное дело по признакам преступления, предусмотренного ст. 167 УК РФ «Умышленные уничтожение или повреждение имущества». В отношении подозреваемого избрана мера пресечения в виде подписки о невыезде.</w:t>
      </w:r>
    </w:p>
    <w:p w:rsidR="00534E4B" w:rsidRPr="00503F88" w:rsidRDefault="00534E4B" w:rsidP="00503F88"/>
    <w:sectPr w:rsidR="00534E4B" w:rsidRPr="00503F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inherit!important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D3B"/>
    <w:rsid w:val="00021D3B"/>
    <w:rsid w:val="00503F88"/>
    <w:rsid w:val="00534E4B"/>
    <w:rsid w:val="005D7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8078C5-D05F-4441-ADC1-CA26CF7CE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D776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021D3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1D3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21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021D3B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D776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5">
    <w:name w:val="Hyperlink"/>
    <w:basedOn w:val="a0"/>
    <w:uiPriority w:val="99"/>
    <w:semiHidden/>
    <w:unhideWhenUsed/>
    <w:rsid w:val="005D77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082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20970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1853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63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57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89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5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4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8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0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2017-03-24T12:09:00Z</dcterms:created>
  <dcterms:modified xsi:type="dcterms:W3CDTF">2017-03-24T12:09:00Z</dcterms:modified>
</cp:coreProperties>
</file>